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556"/>
        <w:gridCol w:w="6789"/>
      </w:tblGrid>
      <w:tr w:rsidR="00B45BDA" w:rsidRPr="006E22A3" w:rsidTr="009243AD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DA" w:rsidRPr="006E22A3" w:rsidRDefault="00B45BDA" w:rsidP="009243A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2A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DA" w:rsidRPr="006E22A3" w:rsidRDefault="00B45BDA" w:rsidP="009243AD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55F">
              <w:rPr>
                <w:rFonts w:ascii="Times New Roman" w:hAnsi="Times New Roman" w:cs="Times New Roman"/>
                <w:b/>
                <w:sz w:val="24"/>
                <w:szCs w:val="24"/>
              </w:rPr>
              <w:t>Физиология растений</w:t>
            </w:r>
          </w:p>
        </w:tc>
      </w:tr>
      <w:tr w:rsidR="00B45BDA" w:rsidRPr="006E22A3" w:rsidTr="009243AD">
        <w:trPr>
          <w:trHeight w:val="946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DA" w:rsidRPr="006E22A3" w:rsidRDefault="00B45BDA" w:rsidP="009243A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2A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DA" w:rsidRPr="006E22A3" w:rsidRDefault="00B45BDA" w:rsidP="009243A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55F">
              <w:rPr>
                <w:rFonts w:ascii="Times New Roman" w:hAnsi="Times New Roman" w:cs="Times New Roman"/>
                <w:sz w:val="24"/>
                <w:szCs w:val="24"/>
              </w:rPr>
              <w:t>6-05-0511-01        Биология</w:t>
            </w:r>
            <w:r w:rsidR="004A74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очная (дневная) форма получения высшего образования</w:t>
            </w:r>
          </w:p>
        </w:tc>
      </w:tr>
      <w:tr w:rsidR="00B45BDA" w:rsidRPr="006E22A3" w:rsidTr="009243AD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DA" w:rsidRPr="006E22A3" w:rsidRDefault="00B45BDA" w:rsidP="009243A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2A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6789" w:type="dxa"/>
            <w:hideMark/>
          </w:tcPr>
          <w:p w:rsidR="00B45BDA" w:rsidRPr="006E22A3" w:rsidRDefault="00B45BDA" w:rsidP="00924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E22A3">
              <w:rPr>
                <w:rFonts w:ascii="Times New Roman" w:hAnsi="Times New Roman" w:cs="Times New Roman"/>
                <w:sz w:val="24"/>
                <w:szCs w:val="24"/>
              </w:rPr>
              <w:t xml:space="preserve"> курс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очная (</w:t>
            </w:r>
            <w:proofErr w:type="spellStart"/>
            <w:r w:rsidRPr="006E22A3"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  <w:proofErr w:type="spellEnd"/>
            <w:r w:rsidRPr="006E22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45BDA" w:rsidRPr="006E22A3" w:rsidTr="009243AD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DA" w:rsidRPr="006E22A3" w:rsidRDefault="00B45BDA" w:rsidP="009243A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2A3">
              <w:rPr>
                <w:rFonts w:ascii="Times New Roman" w:hAnsi="Times New Roman" w:cs="Times New Roman"/>
                <w:sz w:val="24"/>
                <w:szCs w:val="24"/>
              </w:rPr>
              <w:t xml:space="preserve">Семестр изучения дисциплины </w:t>
            </w:r>
          </w:p>
        </w:tc>
        <w:tc>
          <w:tcPr>
            <w:tcW w:w="6789" w:type="dxa"/>
            <w:hideMark/>
          </w:tcPr>
          <w:p w:rsidR="00B45BDA" w:rsidRPr="006E22A3" w:rsidRDefault="00B45BDA" w:rsidP="00924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семестр</w:t>
            </w:r>
          </w:p>
        </w:tc>
      </w:tr>
      <w:tr w:rsidR="00B45BDA" w:rsidRPr="006E22A3" w:rsidTr="009243AD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DA" w:rsidRPr="006E22A3" w:rsidRDefault="00B45BDA" w:rsidP="009243A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2A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(всего / аудиторных) 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DA" w:rsidRPr="006E22A3" w:rsidRDefault="00B45BDA" w:rsidP="009243AD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216 академических часов, </w:t>
            </w:r>
            <w:r w:rsidRPr="004E655F">
              <w:rPr>
                <w:rFonts w:ascii="Times New Roman" w:hAnsi="Times New Roman" w:cs="Times New Roman"/>
                <w:sz w:val="24"/>
                <w:szCs w:val="24"/>
              </w:rPr>
              <w:t>112 аудиторных</w:t>
            </w:r>
          </w:p>
        </w:tc>
      </w:tr>
      <w:tr w:rsidR="00B45BDA" w:rsidRPr="006E22A3" w:rsidTr="009243AD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DA" w:rsidRPr="006E22A3" w:rsidRDefault="00B45BDA" w:rsidP="009243A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2A3">
              <w:rPr>
                <w:rFonts w:ascii="Times New Roman" w:hAnsi="Times New Roman" w:cs="Times New Roman"/>
                <w:sz w:val="24"/>
                <w:szCs w:val="24"/>
              </w:rPr>
              <w:t xml:space="preserve">Трудоёмкость в зачётных единицах 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DA" w:rsidRPr="006E22A3" w:rsidRDefault="00B45BDA" w:rsidP="009243A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55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 зачётны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х</w:t>
            </w:r>
            <w:r w:rsidRPr="006E22A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единицы </w:t>
            </w:r>
          </w:p>
        </w:tc>
      </w:tr>
      <w:tr w:rsidR="00B45BDA" w:rsidRPr="006E22A3" w:rsidTr="009243AD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DA" w:rsidRPr="006E22A3" w:rsidRDefault="00B45BDA" w:rsidP="009243A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2A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DA" w:rsidRPr="006E22A3" w:rsidRDefault="00B45BDA" w:rsidP="009243AD">
            <w:pPr>
              <w:spacing w:after="200"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</w:t>
            </w:r>
            <w:r w:rsidRPr="006E22A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ведение в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физиологию</w:t>
            </w:r>
          </w:p>
        </w:tc>
      </w:tr>
      <w:tr w:rsidR="00B45BDA" w:rsidRPr="006E22A3" w:rsidTr="009243AD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DA" w:rsidRPr="006E22A3" w:rsidRDefault="00B45BDA" w:rsidP="009243A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2A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DA" w:rsidRPr="006E22A3" w:rsidRDefault="000929ED" w:rsidP="009243A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Введение. Структурно-функциональная организация растительной клетки. Фотосинтез. Дыхания растений. Водный обмен растений. Минеральное питание растений. Рост и развитие растений. Физиология стресса.</w:t>
            </w:r>
          </w:p>
        </w:tc>
      </w:tr>
      <w:tr w:rsidR="00B45BDA" w:rsidRPr="006E22A3" w:rsidTr="009243AD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DA" w:rsidRPr="006E22A3" w:rsidRDefault="00B45BDA" w:rsidP="009243A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2A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6789" w:type="dxa"/>
            <w:hideMark/>
          </w:tcPr>
          <w:p w:rsidR="00B45BDA" w:rsidRPr="004E655F" w:rsidRDefault="00B45BDA" w:rsidP="009243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55F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B45BDA" w:rsidRPr="004E655F" w:rsidRDefault="00B45BDA" w:rsidP="00924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55F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4E655F">
              <w:rPr>
                <w:rFonts w:ascii="Times New Roman" w:hAnsi="Times New Roman" w:cs="Times New Roman"/>
                <w:sz w:val="24"/>
                <w:szCs w:val="24"/>
              </w:rPr>
              <w:t>– основные понятия, закономерности функционирования метаболических систем и механизмы их регуляции в растительном организме;</w:t>
            </w:r>
          </w:p>
          <w:p w:rsidR="00B45BDA" w:rsidRPr="004E655F" w:rsidRDefault="00B45BDA" w:rsidP="00924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55F">
              <w:rPr>
                <w:rFonts w:ascii="Times New Roman" w:hAnsi="Times New Roman" w:cs="Times New Roman"/>
                <w:sz w:val="24"/>
                <w:szCs w:val="24"/>
              </w:rPr>
              <w:tab/>
              <w:t>– физико-химические 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ходы методы изучения </w:t>
            </w:r>
            <w:r w:rsidRPr="004E655F">
              <w:rPr>
                <w:rFonts w:ascii="Times New Roman" w:hAnsi="Times New Roman" w:cs="Times New Roman"/>
                <w:sz w:val="24"/>
                <w:szCs w:val="24"/>
              </w:rPr>
              <w:t>растительного организма на разных уровнях организации;</w:t>
            </w:r>
          </w:p>
          <w:p w:rsidR="00B45BDA" w:rsidRPr="004E655F" w:rsidRDefault="00B45BDA" w:rsidP="00924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55F">
              <w:rPr>
                <w:rFonts w:ascii="Times New Roman" w:hAnsi="Times New Roman" w:cs="Times New Roman"/>
                <w:sz w:val="24"/>
                <w:szCs w:val="24"/>
              </w:rPr>
              <w:tab/>
              <w:t>– проблемы, достижения в области физиологии растений и перспективы их использования для повышения продуктивности растений;</w:t>
            </w:r>
          </w:p>
          <w:p w:rsidR="00B45BDA" w:rsidRPr="004E655F" w:rsidRDefault="00B45BDA" w:rsidP="009243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55F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B45BDA" w:rsidRPr="004E655F" w:rsidRDefault="00B45BDA" w:rsidP="00924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55F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4E655F">
              <w:rPr>
                <w:rFonts w:ascii="Times New Roman" w:hAnsi="Times New Roman" w:cs="Times New Roman"/>
                <w:sz w:val="24"/>
                <w:szCs w:val="24"/>
              </w:rPr>
              <w:t>– испол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ьзовать основные закономерности </w:t>
            </w:r>
            <w:r w:rsidRPr="004E655F">
              <w:rPr>
                <w:rFonts w:ascii="Times New Roman" w:hAnsi="Times New Roman" w:cs="Times New Roman"/>
                <w:sz w:val="24"/>
                <w:szCs w:val="24"/>
              </w:rPr>
              <w:t>функционирования 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тительных организмов в качестве </w:t>
            </w:r>
            <w:r w:rsidRPr="004E655F">
              <w:rPr>
                <w:rFonts w:ascii="Times New Roman" w:hAnsi="Times New Roman" w:cs="Times New Roman"/>
                <w:sz w:val="24"/>
                <w:szCs w:val="24"/>
              </w:rPr>
              <w:t>научной основы земледелия, растениеводства и биотехнологии;</w:t>
            </w:r>
          </w:p>
          <w:p w:rsidR="00B45BDA" w:rsidRPr="004E655F" w:rsidRDefault="00B45BDA" w:rsidP="00924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55F">
              <w:rPr>
                <w:rFonts w:ascii="Times New Roman" w:hAnsi="Times New Roman" w:cs="Times New Roman"/>
                <w:sz w:val="24"/>
                <w:szCs w:val="24"/>
              </w:rPr>
              <w:tab/>
              <w:t>– испол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ьзовать методы теоретического и </w:t>
            </w:r>
            <w:r w:rsidRPr="004E655F">
              <w:rPr>
                <w:rFonts w:ascii="Times New Roman" w:hAnsi="Times New Roman" w:cs="Times New Roman"/>
                <w:sz w:val="24"/>
                <w:szCs w:val="24"/>
              </w:rPr>
              <w:t>экспериментального исследований в фитофизиологии;</w:t>
            </w:r>
          </w:p>
          <w:p w:rsidR="00B45BDA" w:rsidRPr="004E655F" w:rsidRDefault="00B45BDA" w:rsidP="00924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55F">
              <w:rPr>
                <w:rFonts w:ascii="Times New Roman" w:hAnsi="Times New Roman" w:cs="Times New Roman"/>
                <w:sz w:val="24"/>
                <w:szCs w:val="24"/>
              </w:rPr>
              <w:tab/>
              <w:t>– проводить поиск и системат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изировать научную информацию по </w:t>
            </w:r>
            <w:r w:rsidRPr="004E655F">
              <w:rPr>
                <w:rFonts w:ascii="Times New Roman" w:hAnsi="Times New Roman" w:cs="Times New Roman"/>
                <w:sz w:val="24"/>
                <w:szCs w:val="24"/>
              </w:rPr>
              <w:t>отдельным разделам физиологии растений;</w:t>
            </w:r>
          </w:p>
          <w:p w:rsidR="00B45BDA" w:rsidRPr="004E655F" w:rsidRDefault="00B45BDA" w:rsidP="009243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5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владеть:</w:t>
            </w:r>
          </w:p>
          <w:p w:rsidR="00B45BDA" w:rsidRPr="004E655F" w:rsidRDefault="00B45BDA" w:rsidP="00924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E655F">
              <w:rPr>
                <w:rFonts w:ascii="Times New Roman" w:hAnsi="Times New Roman" w:cs="Times New Roman"/>
                <w:sz w:val="24"/>
                <w:szCs w:val="24"/>
              </w:rPr>
              <w:t>– основными приемами обработки экспериментальных данных;</w:t>
            </w:r>
          </w:p>
          <w:p w:rsidR="00B45BDA" w:rsidRPr="004E655F" w:rsidRDefault="00B45BDA" w:rsidP="00924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55F">
              <w:rPr>
                <w:rFonts w:ascii="Times New Roman" w:hAnsi="Times New Roman" w:cs="Times New Roman"/>
                <w:sz w:val="24"/>
                <w:szCs w:val="24"/>
              </w:rPr>
              <w:t xml:space="preserve">    – методами оценки показателей физио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логических процессов на разных </w:t>
            </w:r>
            <w:r w:rsidRPr="004E655F">
              <w:rPr>
                <w:rFonts w:ascii="Times New Roman" w:hAnsi="Times New Roman" w:cs="Times New Roman"/>
                <w:sz w:val="24"/>
                <w:szCs w:val="24"/>
              </w:rPr>
              <w:t>уровнях организации.</w:t>
            </w:r>
          </w:p>
        </w:tc>
      </w:tr>
      <w:tr w:rsidR="00B45BDA" w:rsidRPr="006E22A3" w:rsidTr="009243AD">
        <w:trPr>
          <w:trHeight w:val="1008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DA" w:rsidRPr="006E22A3" w:rsidRDefault="00B45BDA" w:rsidP="009243A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2A3">
              <w:rPr>
                <w:rFonts w:ascii="Times New Roman" w:hAnsi="Times New Roman" w:cs="Times New Roman"/>
                <w:sz w:val="24"/>
                <w:szCs w:val="24"/>
              </w:rPr>
              <w:t xml:space="preserve">Формируемые компетенции 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DA" w:rsidRPr="009A792A" w:rsidRDefault="00B45BDA" w:rsidP="009243A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4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СК-3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AB54C7">
              <w:rPr>
                <w:rFonts w:ascii="Times New Roman" w:eastAsia="Calibri" w:hAnsi="Times New Roman" w:cs="Times New Roman"/>
                <w:sz w:val="24"/>
                <w:szCs w:val="24"/>
              </w:rPr>
              <w:t>роводить оценку физиологических показателей растительных и животных объектов, организма человека.</w:t>
            </w:r>
          </w:p>
        </w:tc>
      </w:tr>
      <w:tr w:rsidR="00B45BDA" w:rsidRPr="006E22A3" w:rsidTr="009243AD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DA" w:rsidRPr="006E22A3" w:rsidRDefault="00B45BDA" w:rsidP="009243A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2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Форма промежуточной аттестации 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DA" w:rsidRPr="006E22A3" w:rsidRDefault="00B45BDA" w:rsidP="009243AD">
            <w:pPr>
              <w:spacing w:after="200"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E22A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E22A3">
              <w:rPr>
                <w:rFonts w:ascii="Times New Roman" w:hAnsi="Times New Roman" w:cs="Times New Roman"/>
                <w:sz w:val="24"/>
                <w:szCs w:val="24"/>
              </w:rPr>
              <w:t xml:space="preserve"> семестре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22A3">
              <w:rPr>
                <w:rFonts w:ascii="Times New Roman" w:hAnsi="Times New Roman" w:cs="Times New Roman"/>
                <w:sz w:val="24"/>
                <w:szCs w:val="24"/>
              </w:rPr>
              <w:t>– экзамен</w:t>
            </w:r>
          </w:p>
        </w:tc>
      </w:tr>
    </w:tbl>
    <w:p w:rsidR="00B45BDA" w:rsidRPr="006E22A3" w:rsidRDefault="00B45BDA" w:rsidP="00B45B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5BDA" w:rsidRPr="006E22A3" w:rsidRDefault="00B45BDA" w:rsidP="00B45B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5BDA" w:rsidRPr="006E22A3" w:rsidRDefault="00B45BDA" w:rsidP="00B45B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E22A3">
        <w:rPr>
          <w:rFonts w:ascii="Times New Roman" w:hAnsi="Times New Roman" w:cs="Times New Roman"/>
          <w:sz w:val="24"/>
          <w:szCs w:val="24"/>
        </w:rPr>
        <w:t xml:space="preserve">Преподаватель  </w:t>
      </w:r>
      <w:r w:rsidRPr="006E22A3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6E22A3">
        <w:rPr>
          <w:rFonts w:ascii="Times New Roman" w:hAnsi="Times New Roman" w:cs="Times New Roman"/>
          <w:sz w:val="24"/>
          <w:szCs w:val="24"/>
        </w:rPr>
        <w:tab/>
      </w:r>
      <w:r w:rsidRPr="006E22A3">
        <w:rPr>
          <w:rFonts w:ascii="Times New Roman" w:hAnsi="Times New Roman" w:cs="Times New Roman"/>
          <w:sz w:val="24"/>
          <w:szCs w:val="24"/>
        </w:rPr>
        <w:tab/>
        <w:t>_________________     Н.М. Шестак</w:t>
      </w:r>
    </w:p>
    <w:p w:rsidR="00B45BDA" w:rsidRPr="006E22A3" w:rsidRDefault="00B45BDA" w:rsidP="00B45B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5BDA" w:rsidRDefault="00B45BDA" w:rsidP="00B45B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2A3">
        <w:rPr>
          <w:rFonts w:ascii="Times New Roman" w:hAnsi="Times New Roman" w:cs="Times New Roman"/>
          <w:sz w:val="24"/>
          <w:szCs w:val="24"/>
        </w:rPr>
        <w:t xml:space="preserve">Заведующий кафедрой </w:t>
      </w:r>
      <w:r w:rsidRPr="006E22A3">
        <w:rPr>
          <w:rFonts w:ascii="Times New Roman" w:hAnsi="Times New Roman" w:cs="Times New Roman"/>
          <w:sz w:val="24"/>
          <w:szCs w:val="24"/>
        </w:rPr>
        <w:tab/>
      </w:r>
      <w:r w:rsidRPr="006E22A3">
        <w:rPr>
          <w:rFonts w:ascii="Times New Roman" w:hAnsi="Times New Roman" w:cs="Times New Roman"/>
          <w:sz w:val="24"/>
          <w:szCs w:val="24"/>
        </w:rPr>
        <w:tab/>
      </w:r>
      <w:r w:rsidR="000929ED">
        <w:rPr>
          <w:rFonts w:ascii="Times New Roman" w:hAnsi="Times New Roman" w:cs="Times New Roman"/>
          <w:sz w:val="24"/>
          <w:szCs w:val="24"/>
        </w:rPr>
        <w:t>_________________    А.П. Пехота</w:t>
      </w:r>
    </w:p>
    <w:p w:rsidR="00B45BDA" w:rsidRDefault="00B45BDA" w:rsidP="00B45B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45B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069"/>
    <w:rsid w:val="000929ED"/>
    <w:rsid w:val="00190069"/>
    <w:rsid w:val="004A742D"/>
    <w:rsid w:val="00B45BDA"/>
    <w:rsid w:val="00C94D0C"/>
    <w:rsid w:val="00E2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A0214E-E006-4105-BF3B-6624A1F6F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BD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5BD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biofak</dc:creator>
  <cp:keywords/>
  <dc:description/>
  <cp:lastModifiedBy>biofak</cp:lastModifiedBy>
  <cp:revision>6</cp:revision>
  <dcterms:created xsi:type="dcterms:W3CDTF">2025-05-08T06:17:00Z</dcterms:created>
  <dcterms:modified xsi:type="dcterms:W3CDTF">2025-05-08T06:43:00Z</dcterms:modified>
</cp:coreProperties>
</file>